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284CE">
      <w:pPr>
        <w:ind w:left="-1000" w:leftChars="-500" w:firstLine="0" w:firstLineChars="0"/>
        <w:jc w:val="right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Автор-составитель: Шамаева Диана Алексеевна</w:t>
      </w:r>
    </w:p>
    <w:p w14:paraId="2739D7C4">
      <w:pPr>
        <w:ind w:left="-1000" w:leftChars="-500" w:firstLine="0" w:firstLineChars="0"/>
        <w:jc w:val="center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0A4DC76C">
      <w:pPr>
        <w:ind w:left="-1000" w:leftChars="-500" w:firstLine="0" w:firstLineChars="0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У</w:t>
      </w:r>
      <w:r>
        <w:rPr>
          <w:rFonts w:hint="default" w:ascii="Times New Roman" w:hAnsi="Times New Roman" w:cs="Times New Roman"/>
          <w:sz w:val="24"/>
          <w:szCs w:val="24"/>
        </w:rPr>
        <w:t xml:space="preserve">рок по русскому языку в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3</w:t>
      </w:r>
      <w:r>
        <w:rPr>
          <w:rFonts w:hint="default" w:ascii="Times New Roman" w:hAnsi="Times New Roman" w:cs="Times New Roman"/>
          <w:sz w:val="24"/>
          <w:szCs w:val="24"/>
        </w:rPr>
        <w:t xml:space="preserve"> классе</w:t>
      </w:r>
    </w:p>
    <w:p w14:paraId="28A5B0D9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p w14:paraId="57D62FB2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Тема урока: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«Тайны фразеологизмов: говорим ярко и образно»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(с элементами мемов)</w:t>
      </w:r>
    </w:p>
    <w:p w14:paraId="3ECF297A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Тип урока:</w:t>
      </w:r>
      <w:r>
        <w:rPr>
          <w:rFonts w:hint="default" w:ascii="Times New Roman" w:hAnsi="Times New Roman" w:cs="Times New Roman"/>
          <w:sz w:val="24"/>
          <w:szCs w:val="24"/>
        </w:rPr>
        <w:t> открытие новых знаний.</w:t>
      </w:r>
    </w:p>
    <w:p w14:paraId="50FFD3EE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УМК: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«Школа России» </w:t>
      </w:r>
    </w:p>
    <w:p w14:paraId="7FAC36A4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Учебник: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русский язык под ред. В.П.Канакиной, В.Г.Горецкого </w:t>
      </w:r>
    </w:p>
    <w:p w14:paraId="3C31EAEF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Цель:</w:t>
      </w:r>
      <w:r>
        <w:rPr>
          <w:rFonts w:hint="default" w:ascii="Times New Roman" w:hAnsi="Times New Roman" w:cs="Times New Roman"/>
          <w:sz w:val="24"/>
          <w:szCs w:val="24"/>
        </w:rPr>
        <w:t> сформировать представление о фразеологизмах как устойчивых образных выражениях, развить умение употреблять их в речи.</w:t>
      </w:r>
    </w:p>
    <w:p w14:paraId="7140FDBE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Задачи:</w:t>
      </w:r>
    </w:p>
    <w:p w14:paraId="2A8F03E0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1.П</w:t>
      </w:r>
      <w:r>
        <w:rPr>
          <w:rFonts w:hint="default" w:ascii="Times New Roman" w:hAnsi="Times New Roman" w:cs="Times New Roman"/>
          <w:sz w:val="24"/>
          <w:szCs w:val="24"/>
        </w:rPr>
        <w:t>ознакомить с понятием «фразеологизм» и его особенностями;</w:t>
      </w:r>
    </w:p>
    <w:p w14:paraId="3AD24074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2Н</w:t>
      </w:r>
      <w:r>
        <w:rPr>
          <w:rFonts w:hint="default" w:ascii="Times New Roman" w:hAnsi="Times New Roman" w:cs="Times New Roman"/>
          <w:sz w:val="24"/>
          <w:szCs w:val="24"/>
        </w:rPr>
        <w:t>научить находить фразеологизмы в тексте и объяснять их значение;</w:t>
      </w:r>
    </w:p>
    <w:p w14:paraId="6B12C5B1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3.Р</w:t>
      </w:r>
      <w:r>
        <w:rPr>
          <w:rFonts w:hint="default" w:ascii="Times New Roman" w:hAnsi="Times New Roman" w:cs="Times New Roman"/>
          <w:sz w:val="24"/>
          <w:szCs w:val="24"/>
        </w:rPr>
        <w:t>азвить речевую выразительность и образное мышление;</w:t>
      </w:r>
    </w:p>
    <w:p w14:paraId="67ECE7AE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4.П</w:t>
      </w:r>
      <w:r>
        <w:rPr>
          <w:rFonts w:hint="default" w:ascii="Times New Roman" w:hAnsi="Times New Roman" w:cs="Times New Roman"/>
          <w:sz w:val="24"/>
          <w:szCs w:val="24"/>
        </w:rPr>
        <w:t xml:space="preserve">оддержать интерес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к обучению </w:t>
      </w:r>
      <w:r>
        <w:rPr>
          <w:rFonts w:hint="default" w:ascii="Times New Roman" w:hAnsi="Times New Roman" w:cs="Times New Roman"/>
          <w:sz w:val="24"/>
          <w:szCs w:val="24"/>
        </w:rPr>
        <w:t>через юмор и современные визуальные образы (мемы);</w:t>
      </w:r>
    </w:p>
    <w:p w14:paraId="5733EF74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5.С</w:t>
      </w:r>
      <w:r>
        <w:rPr>
          <w:rFonts w:hint="default" w:ascii="Times New Roman" w:hAnsi="Times New Roman" w:cs="Times New Roman"/>
          <w:sz w:val="24"/>
          <w:szCs w:val="24"/>
        </w:rPr>
        <w:t xml:space="preserve">формировать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умение </w:t>
      </w:r>
      <w:r>
        <w:rPr>
          <w:rFonts w:hint="default" w:ascii="Times New Roman" w:hAnsi="Times New Roman" w:cs="Times New Roman"/>
          <w:sz w:val="24"/>
          <w:szCs w:val="24"/>
        </w:rPr>
        <w:t xml:space="preserve"> работы в группе и парах.</w:t>
      </w:r>
    </w:p>
    <w:p w14:paraId="509AE6BE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Оборудование и материалы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</w:p>
    <w:p w14:paraId="6D166459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1.И</w:t>
      </w:r>
      <w:r>
        <w:rPr>
          <w:rFonts w:hint="default" w:ascii="Times New Roman" w:hAnsi="Times New Roman" w:cs="Times New Roman"/>
          <w:sz w:val="24"/>
          <w:szCs w:val="24"/>
        </w:rPr>
        <w:t>нтерактивная доска / проектор;</w:t>
      </w:r>
    </w:p>
    <w:p w14:paraId="28AB894D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2.К</w:t>
      </w:r>
      <w:r>
        <w:rPr>
          <w:rFonts w:hint="default" w:ascii="Times New Roman" w:hAnsi="Times New Roman" w:cs="Times New Roman"/>
          <w:sz w:val="24"/>
          <w:szCs w:val="24"/>
        </w:rPr>
        <w:t>арточки с заданиями;</w:t>
      </w:r>
    </w:p>
    <w:p w14:paraId="371C6783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3. Презентация </w:t>
      </w:r>
    </w:p>
    <w:p w14:paraId="7F82F9DB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4.</w:t>
      </w:r>
      <w:r>
        <w:rPr>
          <w:rFonts w:hint="default" w:ascii="Times New Roman" w:hAnsi="Times New Roman" w:cs="Times New Roman"/>
          <w:sz w:val="24"/>
          <w:szCs w:val="24"/>
        </w:rPr>
        <w:t>«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О</w:t>
      </w:r>
      <w:r>
        <w:rPr>
          <w:rFonts w:hint="default" w:ascii="Times New Roman" w:hAnsi="Times New Roman" w:cs="Times New Roman"/>
          <w:sz w:val="24"/>
          <w:szCs w:val="24"/>
        </w:rPr>
        <w:t>рден следователя»  для каждого ученика</w:t>
      </w:r>
    </w:p>
    <w:p w14:paraId="386BF5D5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5. М</w:t>
      </w:r>
      <w:r>
        <w:rPr>
          <w:rFonts w:hint="default" w:ascii="Times New Roman" w:hAnsi="Times New Roman" w:cs="Times New Roman"/>
          <w:sz w:val="24"/>
          <w:szCs w:val="24"/>
        </w:rPr>
        <w:t>аркеры, листы А3 для групповой работы.</w:t>
      </w:r>
    </w:p>
    <w:p w14:paraId="3185D4B9">
      <w:pPr>
        <w:spacing w:line="360" w:lineRule="auto"/>
        <w:ind w:left="-1000" w:leftChars="-500" w:firstLine="0" w:firstLineChars="0"/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Ход урока</w:t>
      </w:r>
    </w:p>
    <w:p w14:paraId="71136A56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i/>
          <w:iCs/>
          <w:sz w:val="24"/>
          <w:szCs w:val="24"/>
          <w:u w:val="single"/>
        </w:rPr>
        <w:t>1. Мотивация. Вступление в роль (5 мин)</w:t>
      </w:r>
    </w:p>
    <w:p w14:paraId="1F185863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>Учитель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  <w:lang w:val="ru-RU"/>
        </w:rPr>
        <w:t>: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Дети, всем здравствуйте! Сегодня к нам в гости пришёл начальник следственного отдела. У него дня нас срочное сообщение. </w:t>
      </w:r>
    </w:p>
    <w:p w14:paraId="21928FA4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СЛАЙД 1</w:t>
      </w:r>
    </w:p>
    <w:p w14:paraId="1B33602A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i/>
          <w:iCs/>
          <w:sz w:val="24"/>
          <w:szCs w:val="24"/>
          <w:lang w:val="ru-RU"/>
        </w:rPr>
        <w:t xml:space="preserve">Чтение сообщения: </w:t>
      </w:r>
      <w:r>
        <w:rPr>
          <w:rFonts w:hint="default" w:ascii="Times New Roman" w:hAnsi="Times New Roman" w:cs="Times New Roman"/>
          <w:sz w:val="24"/>
          <w:szCs w:val="24"/>
        </w:rPr>
        <w:t>«Внимание, оперативники! В Языковом городе произошло ЧП: пропали обычные слова, а вместо них появились загадочные фразы‑шифры. Например: „вешать лапшу на уши“, „бежать сломя голову“. Наша задача — раскрыть тайну этих выражений. Вы получаете „орден следователя“ и приступаете к расследованию!»</w:t>
      </w:r>
    </w:p>
    <w:p w14:paraId="79E6D32B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i/>
          <w:i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  <w:u w:val="single"/>
          <w:lang w:val="ru-RU"/>
        </w:rPr>
        <w:t xml:space="preserve">Учитель: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Ребята, готовы разобраться с этим делом?  Тогда получайте орден следователя </w:t>
      </w: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u w:val="single"/>
          <w:lang w:val="ru-RU"/>
        </w:rPr>
        <w:t xml:space="preserve">( приложение 1) </w:t>
      </w:r>
    </w:p>
    <w:p w14:paraId="4AFCFFCB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i/>
          <w:i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lang w:val="ru-RU"/>
        </w:rPr>
        <w:t>СЛАЙД 2.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ru-RU"/>
        </w:rPr>
        <w:t xml:space="preserve"> На слайде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 xml:space="preserve"> — «дело» с обложкой: «Дело № 1. Таинственные фразы».</w:t>
      </w:r>
    </w:p>
    <w:p w14:paraId="75BC0023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  <w:lang w:val="ru-RU"/>
        </w:rPr>
        <w:t xml:space="preserve">Учитель: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(п</w:t>
      </w:r>
      <w:r>
        <w:rPr>
          <w:rFonts w:hint="default" w:ascii="Times New Roman" w:hAnsi="Times New Roman" w:cs="Times New Roman"/>
          <w:sz w:val="24"/>
          <w:szCs w:val="24"/>
        </w:rPr>
        <w:t>роблемный вопрос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) </w:t>
      </w:r>
      <w:r>
        <w:rPr>
          <w:rFonts w:hint="default" w:ascii="Times New Roman" w:hAnsi="Times New Roman" w:cs="Times New Roman"/>
          <w:sz w:val="24"/>
          <w:szCs w:val="24"/>
        </w:rPr>
        <w:t>Почему нельзя понять эти фразы, если разбирать слово за словом?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Что они могут означать?</w:t>
      </w:r>
    </w:p>
    <w:p w14:paraId="1DF2582E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i/>
          <w:iCs/>
          <w:sz w:val="24"/>
          <w:szCs w:val="24"/>
          <w:u w:val="single"/>
        </w:rPr>
        <w:t>2. Открытие нового знания (10 мин)</w:t>
      </w:r>
    </w:p>
    <w:p w14:paraId="07B1DBB1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2.1 Языковое н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аблюдение</w:t>
      </w:r>
    </w:p>
    <w:p w14:paraId="570CF66F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СЛАЙД 3.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На слайде — 4 фразы:</w:t>
      </w:r>
    </w:p>
    <w:p w14:paraId="13366285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«Вешать лапшу на уши»</w:t>
      </w:r>
    </w:p>
    <w:p w14:paraId="5E8A6554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«Бежать сломя голову»</w:t>
      </w:r>
    </w:p>
    <w:p w14:paraId="727B7983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«Заварить кашу»</w:t>
      </w:r>
    </w:p>
    <w:p w14:paraId="1E17E75E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«Водить за нос»</w:t>
      </w:r>
    </w:p>
    <w:p w14:paraId="3255489B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  <w:lang w:val="ru-RU"/>
        </w:rPr>
        <w:t>Учитель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:</w:t>
      </w:r>
      <w:r>
        <w:rPr>
          <w:rFonts w:hint="default" w:ascii="Times New Roman" w:hAnsi="Times New Roman" w:cs="Times New Roman"/>
          <w:sz w:val="24"/>
          <w:szCs w:val="24"/>
        </w:rPr>
        <w:t>попробуйте объяснить буквально (по словам). Получается? Почему?</w:t>
      </w:r>
    </w:p>
    <w:p w14:paraId="0B3218C4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2.2.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Введение п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оняти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я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«фразеологизм»</w:t>
      </w:r>
    </w:p>
    <w:p w14:paraId="67D45E2B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СЛАЙД 4.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</w:p>
    <w:p w14:paraId="21FD1840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  <w:u w:val="single"/>
        </w:rPr>
        <w:t>Учитель: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  <w:u w:val="single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«Это фразеологизмы — устойчивые сочетания слов с переносным значением. Их нельзя понимать буквально, но можно заменить одним словом или коротким выражением».</w:t>
      </w:r>
    </w:p>
    <w:p w14:paraId="228C2247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i/>
          <w:i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СЛАЙД 5.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 xml:space="preserve">На 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ru-RU"/>
        </w:rPr>
        <w:t>слайде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 xml:space="preserve"> — опорная схема:</w:t>
      </w:r>
    </w:p>
    <w:p w14:paraId="306432D5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i/>
          <w:i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i/>
          <w:iCs/>
          <w:sz w:val="24"/>
          <w:szCs w:val="24"/>
          <w:lang w:val="ru-RU"/>
        </w:rPr>
        <w:t xml:space="preserve">Фразеологизмы: </w:t>
      </w:r>
    </w:p>
    <w:p w14:paraId="2AFA6D80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sz w:val="24"/>
          <w:szCs w:val="24"/>
        </w:rPr>
        <w:t>Не делятся на отдельные слова.</w:t>
      </w:r>
    </w:p>
    <w:p w14:paraId="2F14C7AD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sz w:val="24"/>
          <w:szCs w:val="24"/>
        </w:rPr>
        <w:t xml:space="preserve">Имеют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переносное </w:t>
      </w:r>
      <w:r>
        <w:rPr>
          <w:rFonts w:hint="default" w:ascii="Times New Roman" w:hAnsi="Times New Roman" w:cs="Times New Roman"/>
          <w:sz w:val="24"/>
          <w:szCs w:val="24"/>
        </w:rPr>
        <w:t>значение.</w:t>
      </w:r>
    </w:p>
    <w:p w14:paraId="6CEEF257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sz w:val="24"/>
          <w:szCs w:val="24"/>
        </w:rPr>
        <w:t>Делают речь яркой и образной.</w:t>
      </w:r>
    </w:p>
    <w:p w14:paraId="79EDA17A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2.3.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Примеры из жизни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(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СЛАЙД 6) </w:t>
      </w:r>
    </w:p>
    <w:p w14:paraId="4807C3A9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«Бить баклуши» = бездельничать.</w:t>
      </w:r>
    </w:p>
    <w:p w14:paraId="4557A0D3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«Спустя рукава» = небрежно.</w:t>
      </w:r>
    </w:p>
    <w:p w14:paraId="324FA366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«Кот наплакал» = очень мало.</w:t>
      </w:r>
    </w:p>
    <w:p w14:paraId="5DF26CBE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«Как курица лапой» </w:t>
      </w:r>
      <w:r>
        <w:rPr>
          <w:rFonts w:hint="default" w:ascii="Times New Roman" w:hAnsi="Times New Roman" w:cs="Times New Roman"/>
          <w:sz w:val="24"/>
          <w:szCs w:val="24"/>
        </w:rPr>
        <w:t>=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очень неразборчиво, плохо</w:t>
      </w:r>
    </w:p>
    <w:p w14:paraId="37833152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«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</w:rPr>
        <w:t>Водить за нос» 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=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</w:rPr>
        <w:t xml:space="preserve"> обманывать</w:t>
      </w:r>
    </w:p>
    <w:p w14:paraId="447520D5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СЛАЙД  7.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Мем № 1: кот с грустными глазами и подписью «Когда понял, что у тебя кот наплакал времени до дедлайна».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(Используется для запоминания значения.)</w:t>
      </w:r>
    </w:p>
    <w:p w14:paraId="01180F96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b w:val="0"/>
          <w:bCs w:val="0"/>
          <w:i/>
          <w:iCs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4"/>
          <w:szCs w:val="24"/>
          <w:u w:val="single"/>
        </w:rPr>
        <w:t>3. Закрепление и практика (15 мин)</w:t>
      </w:r>
    </w:p>
    <w:p w14:paraId="299C23F4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3.1.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«Расшифруй шифр»</w:t>
      </w:r>
    </w:p>
    <w:p w14:paraId="63F7E050">
      <w:pPr>
        <w:spacing w:line="360" w:lineRule="auto"/>
        <w:ind w:left="-1000" w:leftChars="-500" w:firstLine="0" w:firstLineChars="0"/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cs="Times New Roman"/>
          <w:i w:val="0"/>
          <w:iCs w:val="0"/>
          <w:sz w:val="24"/>
          <w:szCs w:val="24"/>
          <w:u w:val="single"/>
          <w:lang w:val="ru-RU"/>
        </w:rPr>
        <w:t>Учитель: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Сейчас на слайдах будут появляться картинки с изображением каких-либо фразеологизмов. Наша задача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4"/>
          <w:szCs w:val="24"/>
          <w:shd w:val="clear" w:fill="FFFFFF"/>
        </w:rPr>
        <w:t> 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4"/>
          <w:szCs w:val="24"/>
          <w:shd w:val="clear" w:fill="FFFFFF"/>
          <w:lang w:val="ru-RU"/>
        </w:rPr>
        <w:t xml:space="preserve">разгадать фразеологизм и объяснить его значение.  </w:t>
      </w:r>
    </w:p>
    <w:p w14:paraId="48029EC4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i/>
          <w:i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i/>
          <w:iCs/>
          <w:sz w:val="24"/>
          <w:szCs w:val="24"/>
          <w:lang w:val="ru-RU"/>
        </w:rPr>
        <w:t>Фразеологизм №1  (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СЛАЙДЫ 8-9) </w:t>
      </w:r>
    </w:p>
    <w:p w14:paraId="5CBF2A1D">
      <w:pPr>
        <w:spacing w:line="360" w:lineRule="auto"/>
        <w:ind w:left="-1000" w:leftChars="-500" w:firstLine="0" w:firstLineChars="0"/>
        <w:rPr>
          <w:rFonts w:hint="default" w:ascii="Times New Roman" w:hAnsi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/>
          <w:b/>
          <w:bCs/>
          <w:sz w:val="24"/>
          <w:szCs w:val="24"/>
          <w:lang w:val="ru-RU"/>
        </w:rPr>
        <w:t>а) Вешать лапшу на уши</w:t>
      </w:r>
    </w:p>
    <w:p w14:paraId="25DD7AD6">
      <w:pPr>
        <w:spacing w:line="360" w:lineRule="auto"/>
        <w:ind w:left="-1000" w:leftChars="-500" w:firstLine="0" w:firstLineChars="0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/>
          <w:sz w:val="24"/>
          <w:szCs w:val="24"/>
          <w:lang w:val="ru-RU"/>
        </w:rPr>
        <w:t>б) Сломя голову</w:t>
      </w:r>
    </w:p>
    <w:p w14:paraId="158BEEC5">
      <w:pPr>
        <w:spacing w:line="360" w:lineRule="auto"/>
        <w:ind w:left="-1000" w:leftChars="-500" w:firstLine="0" w:firstLineChars="0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/>
          <w:sz w:val="24"/>
          <w:szCs w:val="24"/>
          <w:lang w:val="ru-RU"/>
        </w:rPr>
        <w:t>в) сесть в лужу</w:t>
      </w:r>
    </w:p>
    <w:p w14:paraId="77242124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i/>
          <w:i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i/>
          <w:iCs/>
          <w:sz w:val="24"/>
          <w:szCs w:val="24"/>
          <w:lang w:val="ru-RU"/>
        </w:rPr>
        <w:t>Фразеологизм №2  (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СЛАЙДЫ 10-11) </w:t>
      </w:r>
    </w:p>
    <w:p w14:paraId="6885ABAE">
      <w:pPr>
        <w:spacing w:line="360" w:lineRule="auto"/>
        <w:ind w:left="-1000" w:leftChars="-500" w:firstLine="0" w:firstLineChars="0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/>
          <w:sz w:val="24"/>
          <w:szCs w:val="24"/>
          <w:lang w:val="ru-RU"/>
        </w:rPr>
        <w:t>а) на скорую руку</w:t>
      </w:r>
    </w:p>
    <w:p w14:paraId="33FA202B">
      <w:pPr>
        <w:spacing w:line="360" w:lineRule="auto"/>
        <w:ind w:left="-1000" w:leftChars="-500" w:firstLine="0" w:firstLineChars="0"/>
        <w:rPr>
          <w:rFonts w:hint="default" w:ascii="Times New Roman" w:hAnsi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/>
          <w:b/>
          <w:bCs/>
          <w:sz w:val="24"/>
          <w:szCs w:val="24"/>
          <w:lang w:val="ru-RU"/>
        </w:rPr>
        <w:t>б) как две капли воды</w:t>
      </w:r>
    </w:p>
    <w:p w14:paraId="34181201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/>
          <w:sz w:val="24"/>
          <w:szCs w:val="24"/>
          <w:lang w:val="ru-RU"/>
        </w:rPr>
        <w:t>в) сесть в лужу</w:t>
      </w:r>
    </w:p>
    <w:p w14:paraId="348F0BB3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i/>
          <w:i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i/>
          <w:iCs/>
          <w:sz w:val="24"/>
          <w:szCs w:val="24"/>
          <w:lang w:val="ru-RU"/>
        </w:rPr>
        <w:t>Фразеологизм №3  (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СЛАЙДЫ 12-13) </w:t>
      </w:r>
    </w:p>
    <w:p w14:paraId="7D1855F2">
      <w:pPr>
        <w:spacing w:line="360" w:lineRule="auto"/>
        <w:ind w:left="-1000" w:leftChars="-500" w:firstLine="0" w:firstLineChars="0"/>
        <w:rPr>
          <w:rFonts w:hint="default" w:ascii="Times New Roman" w:hAnsi="Times New Roman"/>
          <w:b/>
          <w:bCs/>
          <w:sz w:val="24"/>
          <w:szCs w:val="24"/>
        </w:rPr>
      </w:pPr>
      <w:r>
        <w:rPr>
          <w:rFonts w:hint="default" w:ascii="Times New Roman" w:hAnsi="Times New Roman"/>
          <w:b/>
          <w:bCs/>
          <w:sz w:val="24"/>
          <w:szCs w:val="24"/>
        </w:rPr>
        <w:t>а) заварить кашу</w:t>
      </w:r>
    </w:p>
    <w:p w14:paraId="3C2F2978">
      <w:pPr>
        <w:spacing w:line="360" w:lineRule="auto"/>
        <w:ind w:left="-1000" w:leftChars="-500" w:firstLine="0" w:firstLineChars="0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б) бить баклуши</w:t>
      </w:r>
    </w:p>
    <w:p w14:paraId="5468B827">
      <w:pPr>
        <w:spacing w:line="360" w:lineRule="auto"/>
        <w:ind w:left="-1000" w:leftChars="-500" w:firstLine="0" w:firstLineChars="0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в) спустя рукава</w:t>
      </w:r>
    </w:p>
    <w:p w14:paraId="749F70B7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i/>
          <w:i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i/>
          <w:iCs/>
          <w:sz w:val="24"/>
          <w:szCs w:val="24"/>
          <w:lang w:val="ru-RU"/>
        </w:rPr>
        <w:t>Фразеологизм №4  (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СЛАЙДЫ 14-15) </w:t>
      </w:r>
    </w:p>
    <w:p w14:paraId="6AD57D05">
      <w:pPr>
        <w:spacing w:line="360" w:lineRule="auto"/>
        <w:ind w:left="-1000" w:leftChars="-500" w:firstLine="0" w:firstLineChars="0"/>
        <w:rPr>
          <w:rFonts w:hint="default" w:ascii="Times New Roman" w:hAnsi="Times New Roman"/>
          <w:i w:val="0"/>
          <w:iCs w:val="0"/>
          <w:sz w:val="24"/>
          <w:szCs w:val="24"/>
          <w:lang w:val="ru-RU"/>
        </w:rPr>
      </w:pPr>
      <w:r>
        <w:rPr>
          <w:rFonts w:hint="default" w:ascii="Times New Roman" w:hAnsi="Times New Roman"/>
          <w:i w:val="0"/>
          <w:iCs w:val="0"/>
          <w:sz w:val="24"/>
          <w:szCs w:val="24"/>
          <w:lang w:val="ru-RU"/>
        </w:rPr>
        <w:t xml:space="preserve">а) водить за нос </w:t>
      </w:r>
    </w:p>
    <w:p w14:paraId="4A06A519">
      <w:pPr>
        <w:spacing w:line="360" w:lineRule="auto"/>
        <w:ind w:left="-1000" w:leftChars="-500" w:firstLine="0" w:firstLineChars="0"/>
        <w:rPr>
          <w:rFonts w:hint="default" w:ascii="Times New Roman" w:hAnsi="Times New Roman"/>
          <w:i w:val="0"/>
          <w:iCs w:val="0"/>
          <w:sz w:val="24"/>
          <w:szCs w:val="24"/>
          <w:lang w:val="ru-RU"/>
        </w:rPr>
      </w:pPr>
      <w:r>
        <w:rPr>
          <w:rFonts w:hint="default" w:ascii="Times New Roman" w:hAnsi="Times New Roman"/>
          <w:i w:val="0"/>
          <w:iCs w:val="0"/>
          <w:sz w:val="24"/>
          <w:szCs w:val="24"/>
          <w:lang w:val="ru-RU"/>
        </w:rPr>
        <w:t>б) бить баклуши</w:t>
      </w:r>
    </w:p>
    <w:p w14:paraId="292B6FD4">
      <w:pPr>
        <w:spacing w:line="360" w:lineRule="auto"/>
        <w:ind w:left="-1000" w:leftChars="-500" w:firstLine="0" w:firstLineChars="0"/>
        <w:rPr>
          <w:rFonts w:hint="default" w:ascii="Times New Roman" w:hAnsi="Times New Roman"/>
          <w:b/>
          <w:bCs/>
          <w:i/>
          <w:iCs/>
          <w:sz w:val="24"/>
          <w:szCs w:val="24"/>
          <w:lang w:val="ru-RU"/>
        </w:rPr>
      </w:pPr>
      <w:r>
        <w:rPr>
          <w:rFonts w:hint="default" w:ascii="Times New Roman" w:hAnsi="Times New Roman"/>
          <w:b/>
          <w:bCs/>
          <w:i w:val="0"/>
          <w:iCs w:val="0"/>
          <w:sz w:val="24"/>
          <w:szCs w:val="24"/>
          <w:lang w:val="ru-RU"/>
        </w:rPr>
        <w:t>в) выйти из себ</w:t>
      </w:r>
      <w:r>
        <w:rPr>
          <w:rFonts w:hint="default" w:ascii="Times New Roman" w:hAnsi="Times New Roman"/>
          <w:b/>
          <w:bCs/>
          <w:i/>
          <w:iCs/>
          <w:sz w:val="24"/>
          <w:szCs w:val="24"/>
          <w:lang w:val="ru-RU"/>
        </w:rPr>
        <w:t>я</w:t>
      </w:r>
    </w:p>
    <w:p w14:paraId="06A1FA72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i/>
          <w:i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i/>
          <w:iCs/>
          <w:sz w:val="24"/>
          <w:szCs w:val="24"/>
          <w:lang w:val="ru-RU"/>
        </w:rPr>
        <w:t>Фразеологизм №5  (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СЛАЙДЫ 16-17) </w:t>
      </w:r>
    </w:p>
    <w:p w14:paraId="45680BA7">
      <w:pPr>
        <w:spacing w:line="360" w:lineRule="auto"/>
        <w:ind w:left="-1000" w:leftChars="-500" w:firstLine="0" w:firstLineChars="0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b/>
          <w:bCs/>
          <w:sz w:val="24"/>
          <w:szCs w:val="24"/>
        </w:rPr>
        <w:t>а) водить за нос</w:t>
      </w:r>
      <w:r>
        <w:rPr>
          <w:rFonts w:hint="default" w:ascii="Times New Roman" w:hAnsi="Times New Roman"/>
          <w:sz w:val="24"/>
          <w:szCs w:val="24"/>
        </w:rPr>
        <w:t xml:space="preserve"> </w:t>
      </w:r>
    </w:p>
    <w:p w14:paraId="14F57921">
      <w:pPr>
        <w:spacing w:line="360" w:lineRule="auto"/>
        <w:ind w:left="-1000" w:leftChars="-500" w:firstLine="0" w:firstLineChars="0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б) бить баклуши</w:t>
      </w:r>
    </w:p>
    <w:p w14:paraId="49BA75E0">
      <w:pPr>
        <w:spacing w:line="360" w:lineRule="auto"/>
        <w:ind w:left="-1000" w:leftChars="-500" w:firstLine="0" w:firstLineChars="0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в) выйти из себя</w:t>
      </w:r>
    </w:p>
    <w:p w14:paraId="112C0F06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i/>
          <w:iCs/>
          <w:sz w:val="24"/>
          <w:szCs w:val="24"/>
        </w:rPr>
      </w:pPr>
      <w:r>
        <w:rPr>
          <w:rFonts w:hint="default" w:ascii="Times New Roman" w:hAnsi="Times New Roman"/>
          <w:b/>
          <w:bCs/>
          <w:sz w:val="24"/>
          <w:szCs w:val="24"/>
          <w:lang w:val="ru-RU"/>
        </w:rPr>
        <w:t>СЛАЙД 18.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Мем № 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: 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два одинаковых кота в очках с надписью  </w:t>
      </w:r>
      <w:r>
        <w:rPr>
          <w:rFonts w:hint="default" w:ascii="Times New Roman" w:hAnsi="Times New Roman" w:cs="Times New Roman"/>
          <w:sz w:val="24"/>
          <w:szCs w:val="24"/>
        </w:rPr>
        <w:t>«</w:t>
      </w:r>
      <w:r>
        <w:rPr>
          <w:rFonts w:hint="default" w:ascii="Times New Roman" w:hAnsi="Times New Roman"/>
          <w:sz w:val="24"/>
          <w:szCs w:val="24"/>
        </w:rPr>
        <w:t>Мы как две капли воды, но я круче</w:t>
      </w:r>
      <w:r>
        <w:rPr>
          <w:rFonts w:hint="default" w:ascii="Times New Roman" w:hAnsi="Times New Roman" w:cs="Times New Roman"/>
          <w:sz w:val="24"/>
          <w:szCs w:val="24"/>
        </w:rPr>
        <w:t>».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(Используется для запоминания значения.)</w:t>
      </w:r>
    </w:p>
    <w:p w14:paraId="0FDA7638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ru-RU"/>
        </w:rPr>
        <w:t xml:space="preserve">СЛАЙД 19. </w:t>
      </w:r>
    </w:p>
    <w:p w14:paraId="7015B1DA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  <w:u w:val="single"/>
          <w:lang w:val="ru-RU"/>
        </w:rPr>
        <w:t xml:space="preserve">Учитель: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  <w:u w:val="none"/>
          <w:lang w:val="ru-RU"/>
        </w:rPr>
        <w:t>С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  <w:lang w:val="ru-RU"/>
        </w:rPr>
        <w:t xml:space="preserve">ейчас будем работать в парах. Для этого сначала вспомним правила: </w:t>
      </w:r>
    </w:p>
    <w:p w14:paraId="7C3221A0">
      <w:pPr>
        <w:spacing w:line="360" w:lineRule="auto"/>
        <w:ind w:left="-1000" w:leftChars="-500" w:firstLine="0" w:firstLineChars="0"/>
        <w:jc w:val="center"/>
        <w:rPr>
          <w:rFonts w:hint="default" w:ascii="Times New Roman" w:hAnsi="Times New Roman" w:cs="Times New Roman"/>
          <w:b w:val="0"/>
          <w:bCs w:val="0"/>
          <w:i/>
          <w:iCs/>
          <w:sz w:val="24"/>
          <w:szCs w:val="24"/>
          <w:u w:val="singl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4"/>
          <w:szCs w:val="24"/>
          <w:u w:val="single"/>
          <w:lang w:val="ru-RU"/>
        </w:rPr>
        <w:t>Правила работы в паре:</w:t>
      </w:r>
    </w:p>
    <w:p w14:paraId="1AF67E76">
      <w:pPr>
        <w:spacing w:line="360" w:lineRule="auto"/>
        <w:ind w:left="-1000" w:leftChars="-500" w:firstLine="0" w:firstLineChars="0"/>
        <w:rPr>
          <w:rFonts w:hint="default" w:ascii="Times New Roman" w:hAnsi="Times New Roman"/>
          <w:b w:val="0"/>
          <w:bCs w:val="0"/>
          <w:i w:val="0"/>
          <w:iCs w:val="0"/>
          <w:sz w:val="24"/>
          <w:szCs w:val="24"/>
          <w:lang w:val="ru-RU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sz w:val="24"/>
          <w:szCs w:val="24"/>
          <w:lang w:val="ru-RU"/>
        </w:rPr>
        <w:t>1.Обращаться друг к другу по имени, спокойно, не повышая голоса.</w:t>
      </w:r>
    </w:p>
    <w:p w14:paraId="5B296D09">
      <w:pPr>
        <w:spacing w:line="360" w:lineRule="auto"/>
        <w:ind w:left="-1000" w:leftChars="-500" w:firstLine="0" w:firstLineChars="0"/>
        <w:rPr>
          <w:rFonts w:hint="default" w:ascii="Times New Roman" w:hAnsi="Times New Roman"/>
          <w:b w:val="0"/>
          <w:bCs w:val="0"/>
          <w:i w:val="0"/>
          <w:iCs w:val="0"/>
          <w:sz w:val="24"/>
          <w:szCs w:val="24"/>
          <w:lang w:val="ru-RU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sz w:val="24"/>
          <w:szCs w:val="24"/>
          <w:lang w:val="ru-RU"/>
        </w:rPr>
        <w:t>2.Говорить в паре тихим голосом, чтобы не мешать работе других пар. </w:t>
      </w:r>
    </w:p>
    <w:p w14:paraId="6CE19541">
      <w:pPr>
        <w:spacing w:line="360" w:lineRule="auto"/>
        <w:ind w:left="-1000" w:leftChars="-500" w:firstLine="0" w:firstLineChars="0"/>
        <w:rPr>
          <w:rFonts w:hint="default" w:ascii="Times New Roman" w:hAnsi="Times New Roman"/>
          <w:b w:val="0"/>
          <w:bCs w:val="0"/>
          <w:i w:val="0"/>
          <w:iCs w:val="0"/>
          <w:sz w:val="24"/>
          <w:szCs w:val="24"/>
          <w:lang w:val="ru-RU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sz w:val="24"/>
          <w:szCs w:val="24"/>
          <w:lang w:val="ru-RU"/>
        </w:rPr>
        <w:t>3.Работать должны оба: один говорит, другой слушает. </w:t>
      </w:r>
    </w:p>
    <w:p w14:paraId="5A11D728">
      <w:pPr>
        <w:spacing w:line="360" w:lineRule="auto"/>
        <w:ind w:left="-1000" w:leftChars="-500" w:firstLine="0" w:firstLineChars="0"/>
        <w:rPr>
          <w:rFonts w:hint="default" w:ascii="Times New Roman" w:hAnsi="Times New Roman"/>
          <w:b w:val="0"/>
          <w:bCs w:val="0"/>
          <w:i w:val="0"/>
          <w:iCs w:val="0"/>
          <w:sz w:val="24"/>
          <w:szCs w:val="24"/>
          <w:lang w:val="ru-RU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sz w:val="24"/>
          <w:szCs w:val="24"/>
          <w:lang w:val="ru-RU"/>
        </w:rPr>
        <w:t>4.Своё несогласие высказывать вежливо. </w:t>
      </w:r>
    </w:p>
    <w:p w14:paraId="4C83AFA4">
      <w:pPr>
        <w:spacing w:line="360" w:lineRule="auto"/>
        <w:ind w:left="-1000" w:leftChars="-500" w:firstLine="0" w:firstLineChars="0"/>
        <w:rPr>
          <w:rFonts w:hint="default" w:ascii="Times New Roman" w:hAnsi="Times New Roman"/>
          <w:b w:val="0"/>
          <w:bCs w:val="0"/>
          <w:i w:val="0"/>
          <w:iCs w:val="0"/>
          <w:sz w:val="24"/>
          <w:szCs w:val="24"/>
          <w:lang w:val="ru-RU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sz w:val="24"/>
          <w:szCs w:val="24"/>
          <w:lang w:val="ru-RU"/>
        </w:rPr>
        <w:t>5.При затруднении попросить помощи у партнёра и помогать сам, если он просит об этом. </w:t>
      </w:r>
    </w:p>
    <w:p w14:paraId="132A630F">
      <w:pPr>
        <w:spacing w:line="360" w:lineRule="auto"/>
        <w:ind w:left="-1000" w:leftChars="-500" w:firstLine="0" w:firstLineChars="0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sz w:val="24"/>
          <w:szCs w:val="24"/>
          <w:lang w:val="ru-RU"/>
        </w:rPr>
        <w:t>6.Помнить, что пара — это одна команда, у которой общий успех и общие ошибки. </w:t>
      </w:r>
    </w:p>
    <w:p w14:paraId="7869AE69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3.2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«Подбери пару»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( СЛАЙДЫ 20-21) </w:t>
      </w:r>
    </w:p>
    <w:p w14:paraId="1DE28427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Учитель: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Сейчас наша задача понять, что обозначают некоторые фразеологизмы. Для этого нужно соотнести фразеологизм с его значением. Работаем в парах. </w:t>
      </w:r>
    </w:p>
    <w:p w14:paraId="69BAC3FF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b w:val="0"/>
          <w:bCs w:val="0"/>
          <w:i/>
          <w:iCs/>
          <w:sz w:val="24"/>
          <w:szCs w:val="24"/>
          <w:u w:val="singl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4"/>
          <w:szCs w:val="24"/>
          <w:u w:val="single"/>
          <w:lang w:val="ru-RU"/>
        </w:rPr>
        <w:t xml:space="preserve">(Каждой паре даётся карточка:) </w:t>
      </w:r>
    </w:p>
    <w:tbl>
      <w:tblPr>
        <w:tblStyle w:val="7"/>
        <w:tblW w:w="0" w:type="auto"/>
        <w:tblInd w:w="-9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5060"/>
        <w:gridCol w:w="5659"/>
      </w:tblGrid>
      <w:tr w14:paraId="264CC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719" w:type="dxa"/>
            <w:gridSpan w:val="2"/>
          </w:tcPr>
          <w:p w14:paraId="35A7B30A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Задание: соотнесите фразеологизм с его значением</w:t>
            </w:r>
          </w:p>
        </w:tc>
      </w:tr>
      <w:tr w14:paraId="40564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060" w:type="dxa"/>
          </w:tcPr>
          <w:p w14:paraId="7C6BF373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заварить кашу</w:t>
            </w:r>
          </w:p>
        </w:tc>
        <w:tc>
          <w:tcPr>
            <w:tcW w:w="5659" w:type="dxa"/>
          </w:tcPr>
          <w:p w14:paraId="0FEE3885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бездельничать</w:t>
            </w:r>
          </w:p>
        </w:tc>
      </w:tr>
      <w:tr w14:paraId="6B57E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060" w:type="dxa"/>
          </w:tcPr>
          <w:p w14:paraId="2B302FC2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водить за но</w:t>
            </w:r>
          </w:p>
        </w:tc>
        <w:tc>
          <w:tcPr>
            <w:tcW w:w="5659" w:type="dxa"/>
          </w:tcPr>
          <w:p w14:paraId="62AB43A2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начать хлопотное дело</w:t>
            </w:r>
          </w:p>
        </w:tc>
      </w:tr>
      <w:tr w14:paraId="27C36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060" w:type="dxa"/>
          </w:tcPr>
          <w:p w14:paraId="76D2E1D8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бить баклуши</w:t>
            </w:r>
          </w:p>
        </w:tc>
        <w:tc>
          <w:tcPr>
            <w:tcW w:w="5659" w:type="dxa"/>
          </w:tcPr>
          <w:p w14:paraId="66DA8167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обманывать</w:t>
            </w:r>
          </w:p>
        </w:tc>
      </w:tr>
      <w:tr w14:paraId="3E003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40" w:hRule="atLeast"/>
        </w:trPr>
        <w:tc>
          <w:tcPr>
            <w:tcW w:w="5060" w:type="dxa"/>
          </w:tcPr>
          <w:p w14:paraId="65350450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Спустя рукава </w:t>
            </w:r>
          </w:p>
        </w:tc>
        <w:tc>
          <w:tcPr>
            <w:tcW w:w="5659" w:type="dxa"/>
          </w:tcPr>
          <w:p w14:paraId="218FCC15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быстро, наспех.</w:t>
            </w:r>
          </w:p>
        </w:tc>
      </w:tr>
      <w:tr w14:paraId="23246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060" w:type="dxa"/>
          </w:tcPr>
          <w:p w14:paraId="6F76F229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Зарубить на носу </w:t>
            </w:r>
          </w:p>
        </w:tc>
        <w:tc>
          <w:tcPr>
            <w:tcW w:w="5659" w:type="dxa"/>
          </w:tcPr>
          <w:p w14:paraId="40CD33BD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небрежно, без старания.</w:t>
            </w:r>
          </w:p>
        </w:tc>
      </w:tr>
      <w:tr w14:paraId="49719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060" w:type="dxa"/>
          </w:tcPr>
          <w:p w14:paraId="0F04D128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 скорую руку </w:t>
            </w:r>
          </w:p>
        </w:tc>
        <w:tc>
          <w:tcPr>
            <w:tcW w:w="5659" w:type="dxa"/>
          </w:tcPr>
          <w:p w14:paraId="103435A1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твёрдо запомнить.</w:t>
            </w:r>
          </w:p>
        </w:tc>
      </w:tr>
    </w:tbl>
    <w:p w14:paraId="3658AFF8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Проверка: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</w:p>
    <w:p w14:paraId="757C74D3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sz w:val="24"/>
          <w:szCs w:val="24"/>
        </w:rPr>
        <w:drawing>
          <wp:inline distT="0" distB="0" distL="114300" distR="114300">
            <wp:extent cx="6089650" cy="2155825"/>
            <wp:effectExtent l="0" t="0" r="6350" b="8255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89650" cy="215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7A6026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3.3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«Оживи предложение»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( СЛАЙДЫ 22-23)</w:t>
      </w:r>
    </w:p>
    <w:p w14:paraId="0EC0D326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Учитель: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Сейчас наша задача дополнить текст фразеологизмами из списка</w:t>
      </w:r>
    </w:p>
    <w:p w14:paraId="30D6A9EA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</w:rPr>
        <w:t>Текст с пропусками. Нужно вставить фразеологизм из списка.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Работаем каждый самостоятельно.</w:t>
      </w:r>
    </w:p>
    <w:p w14:paraId="406B9B7D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4"/>
          <w:szCs w:val="24"/>
          <w:u w:val="single"/>
          <w:lang w:val="ru-RU"/>
        </w:rPr>
        <w:t xml:space="preserve">(Каждому ученику  даётся карточка:) </w:t>
      </w:r>
    </w:p>
    <w:tbl>
      <w:tblPr>
        <w:tblStyle w:val="7"/>
        <w:tblW w:w="10880" w:type="dxa"/>
        <w:tblInd w:w="-10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0880"/>
      </w:tblGrid>
      <w:tr w14:paraId="4B7B7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880" w:type="dxa"/>
          </w:tcPr>
          <w:p w14:paraId="1B4C0377">
            <w:pPr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vertAlign w:val="baseline"/>
                <w:lang w:val="ru-RU"/>
              </w:rPr>
              <w:t>Задание: вставьте в текст фразеологизмы, используя слова из справок</w:t>
            </w:r>
          </w:p>
          <w:p w14:paraId="6E44B474">
            <w:pPr>
              <w:spacing w:line="360" w:lineRule="auto"/>
              <w:ind w:left="0" w:leftChars="0" w:firstLine="0" w:firstLine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Сегодня Петя ……………… и не сделал уроки. Учитель спросил его,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а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стал ……………… . Потом Петя пообещал всё исправить, но мы поняли, что он снова ……………… </w:t>
            </w:r>
          </w:p>
          <w:p w14:paraId="7C511C8B">
            <w:pPr>
              <w:spacing w:line="360" w:lineRule="auto"/>
              <w:ind w:left="0" w:leftChars="0" w:firstLine="0" w:firstLineChars="0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u w:val="single"/>
              </w:rPr>
              <w:t>Слова для вставки: «бить баклуши», «вешать лапшу на уши», «водить за нос».</w:t>
            </w:r>
          </w:p>
        </w:tc>
      </w:tr>
    </w:tbl>
    <w:p w14:paraId="2BFEC859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Проверка: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</w:p>
    <w:tbl>
      <w:tblPr>
        <w:tblStyle w:val="7"/>
        <w:tblW w:w="10880" w:type="dxa"/>
        <w:tblInd w:w="-10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80"/>
      </w:tblGrid>
      <w:tr w14:paraId="1FBCA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80" w:type="dxa"/>
          </w:tcPr>
          <w:p w14:paraId="03C0D52C">
            <w:pPr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vertAlign w:val="baseline"/>
                <w:lang w:val="ru-RU"/>
              </w:rPr>
              <w:t>Задание: вставьте в текст фразеологизмы, используя слова из справок</w:t>
            </w:r>
          </w:p>
          <w:p w14:paraId="3B9BD147">
            <w:pPr>
              <w:spacing w:line="360" w:lineRule="auto"/>
              <w:ind w:left="0" w:leftChars="0" w:firstLine="0" w:firstLineChars="0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Сегодня Петя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бил баклуши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и не сделал уроки. Учитель спросил его,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а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стал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вешать лапшу на уши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. Потом Петя пообещал всё исправить, но мы поняли, что он снова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водил за нос.</w:t>
            </w:r>
          </w:p>
        </w:tc>
      </w:tr>
    </w:tbl>
    <w:p w14:paraId="7830403E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p w14:paraId="0BCE2B9F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i/>
          <w:i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СЛАЙД 24. </w:t>
      </w:r>
      <w:r>
        <w:rPr>
          <w:rFonts w:hint="default" w:ascii="Times New Roman" w:hAnsi="Times New Roman" w:cs="Times New Roman"/>
          <w:sz w:val="24"/>
          <w:szCs w:val="24"/>
        </w:rPr>
        <w:t>Мем № 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3</w:t>
      </w:r>
      <w:r>
        <w:rPr>
          <w:rFonts w:hint="default" w:ascii="Times New Roman" w:hAnsi="Times New Roman" w:cs="Times New Roman"/>
          <w:sz w:val="24"/>
          <w:szCs w:val="24"/>
        </w:rPr>
        <w:t>: ученик за партой с подписью «Когда пытаешься вешать лапшу на уши учител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ю, а он тебе не верит</w:t>
      </w:r>
      <w:r>
        <w:rPr>
          <w:rFonts w:hint="default" w:ascii="Times New Roman" w:hAnsi="Times New Roman" w:cs="Times New Roman"/>
          <w:sz w:val="24"/>
          <w:szCs w:val="24"/>
        </w:rPr>
        <w:t>».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(Используется после выполнения задания для эмоциональной разрядки.)</w:t>
      </w:r>
    </w:p>
    <w:p w14:paraId="411B2DCE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ru-RU"/>
        </w:rPr>
        <w:t>3.4</w:t>
      </w:r>
      <w:r>
        <w:rPr>
          <w:rFonts w:hint="default" w:ascii="Times New Roman" w:hAnsi="Times New Roman"/>
          <w:b/>
          <w:bCs/>
          <w:i w:val="0"/>
          <w:iCs w:val="0"/>
          <w:sz w:val="24"/>
          <w:szCs w:val="24"/>
          <w:lang w:val="ru-RU"/>
        </w:rPr>
        <w:t>«Собери фразеологизм» (</w:t>
      </w:r>
      <w:r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ru-RU"/>
        </w:rPr>
        <w:t>СЛАЙД 25-26)</w:t>
      </w:r>
    </w:p>
    <w:p w14:paraId="32838630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  <w:u w:val="single"/>
          <w:lang w:val="ru-RU"/>
        </w:rPr>
        <w:t>Учитель:</w:t>
      </w:r>
      <w:r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  <w:lang w:val="ru-RU"/>
        </w:rPr>
        <w:t xml:space="preserve">Из рассыпанных слов составьте фразеологизмы. Будьте внимательны: некоторые слова лишние! Работаем в парах. </w:t>
      </w:r>
    </w:p>
    <w:p w14:paraId="4E461587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b w:val="0"/>
          <w:bCs w:val="0"/>
          <w:i/>
          <w:iCs/>
          <w:sz w:val="24"/>
          <w:szCs w:val="24"/>
          <w:u w:val="singl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4"/>
          <w:szCs w:val="24"/>
          <w:u w:val="single"/>
          <w:lang w:val="ru-RU"/>
        </w:rPr>
        <w:t xml:space="preserve">(Каждой паре даётся карточка:) </w:t>
      </w:r>
    </w:p>
    <w:tbl>
      <w:tblPr>
        <w:tblStyle w:val="7"/>
        <w:tblW w:w="0" w:type="auto"/>
        <w:tblInd w:w="-9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5070"/>
        <w:gridCol w:w="5689"/>
      </w:tblGrid>
      <w:tr w14:paraId="2D32A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759" w:type="dxa"/>
            <w:gridSpan w:val="2"/>
          </w:tcPr>
          <w:p w14:paraId="38639CCA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vertAlign w:val="baseline"/>
                <w:lang w:val="ru-RU"/>
              </w:rPr>
              <w:t>Задание: и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ru-RU"/>
              </w:rPr>
              <w:t>з рассыпанных слов составьте фразеологизмы. Будьте внимательны: некоторые слова лишние!</w:t>
            </w:r>
          </w:p>
        </w:tc>
      </w:tr>
      <w:tr w14:paraId="20F3A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070" w:type="dxa"/>
          </w:tcPr>
          <w:p w14:paraId="5F0B59C5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  <w:t xml:space="preserve">Слова </w:t>
            </w:r>
          </w:p>
        </w:tc>
        <w:tc>
          <w:tcPr>
            <w:tcW w:w="5689" w:type="dxa"/>
          </w:tcPr>
          <w:p w14:paraId="224A83E2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  <w:t>Фразеологизм</w:t>
            </w:r>
          </w:p>
        </w:tc>
      </w:tr>
      <w:tr w14:paraId="56344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070" w:type="dxa"/>
          </w:tcPr>
          <w:p w14:paraId="462D2CEF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  <w:t>1. Нос, повесить, на, ноги</w:t>
            </w:r>
          </w:p>
        </w:tc>
        <w:tc>
          <w:tcPr>
            <w:tcW w:w="5689" w:type="dxa"/>
          </w:tcPr>
          <w:p w14:paraId="6E3A8158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</w:pPr>
          </w:p>
        </w:tc>
      </w:tr>
      <w:tr w14:paraId="0627D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070" w:type="dxa"/>
          </w:tcPr>
          <w:p w14:paraId="7AD0FE94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  <w:t>2.</w:t>
            </w:r>
            <w:r>
              <w:rPr>
                <w:rFonts w:hint="default"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  <w:t>Рукой, бежать, подать, в</w:t>
            </w:r>
          </w:p>
        </w:tc>
        <w:tc>
          <w:tcPr>
            <w:tcW w:w="5689" w:type="dxa"/>
          </w:tcPr>
          <w:p w14:paraId="152B5717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</w:pPr>
          </w:p>
        </w:tc>
      </w:tr>
      <w:tr w14:paraId="6F5CF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070" w:type="dxa"/>
          </w:tcPr>
          <w:p w14:paraId="0596376A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  <w:t>3.</w:t>
            </w:r>
            <w:r>
              <w:rPr>
                <w:rFonts w:hint="default"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  <w:t>Поехать, сесть, в, лужу, кино</w:t>
            </w:r>
          </w:p>
        </w:tc>
        <w:tc>
          <w:tcPr>
            <w:tcW w:w="5689" w:type="dxa"/>
          </w:tcPr>
          <w:p w14:paraId="216CC3D3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</w:pPr>
          </w:p>
        </w:tc>
      </w:tr>
      <w:tr w14:paraId="595C0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070" w:type="dxa"/>
          </w:tcPr>
          <w:p w14:paraId="20057A17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  <w:t>4. Глаза, висят, разбегаются</w:t>
            </w:r>
          </w:p>
        </w:tc>
        <w:tc>
          <w:tcPr>
            <w:tcW w:w="5689" w:type="dxa"/>
          </w:tcPr>
          <w:p w14:paraId="5675AA1C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</w:pPr>
          </w:p>
        </w:tc>
      </w:tr>
      <w:tr w14:paraId="6DE12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070" w:type="dxa"/>
          </w:tcPr>
          <w:p w14:paraId="643DF18C">
            <w:pPr>
              <w:spacing w:line="360" w:lineRule="auto"/>
              <w:rPr>
                <w:rFonts w:hint="default"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  <w:t>5. Как рыба в воде</w:t>
            </w:r>
          </w:p>
        </w:tc>
        <w:tc>
          <w:tcPr>
            <w:tcW w:w="5689" w:type="dxa"/>
          </w:tcPr>
          <w:p w14:paraId="035C3D8F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</w:pPr>
          </w:p>
        </w:tc>
      </w:tr>
      <w:tr w14:paraId="657D8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070" w:type="dxa"/>
          </w:tcPr>
          <w:p w14:paraId="644C856D">
            <w:pPr>
              <w:spacing w:line="360" w:lineRule="auto"/>
              <w:rPr>
                <w:rFonts w:hint="default"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  <w:t>5. Как, рыба, кошка, в, земле, воде</w:t>
            </w:r>
          </w:p>
        </w:tc>
        <w:tc>
          <w:tcPr>
            <w:tcW w:w="5689" w:type="dxa"/>
          </w:tcPr>
          <w:p w14:paraId="08901BA7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</w:pPr>
          </w:p>
        </w:tc>
      </w:tr>
      <w:tr w14:paraId="12889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070" w:type="dxa"/>
          </w:tcPr>
          <w:p w14:paraId="52F421A1">
            <w:pPr>
              <w:spacing w:line="360" w:lineRule="auto"/>
              <w:rPr>
                <w:rFonts w:hint="default"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  <w:t>6. Ломать, делать, голову</w:t>
            </w:r>
          </w:p>
        </w:tc>
        <w:tc>
          <w:tcPr>
            <w:tcW w:w="5689" w:type="dxa"/>
          </w:tcPr>
          <w:p w14:paraId="1882D15A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</w:pPr>
          </w:p>
        </w:tc>
      </w:tr>
    </w:tbl>
    <w:p w14:paraId="1063029E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  <w:lang w:val="ru-RU"/>
        </w:rPr>
      </w:pPr>
    </w:p>
    <w:p w14:paraId="459E88FB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ru-RU"/>
        </w:rPr>
        <w:t xml:space="preserve">ПРОВЕРКА: </w:t>
      </w:r>
    </w:p>
    <w:tbl>
      <w:tblPr>
        <w:tblStyle w:val="7"/>
        <w:tblW w:w="0" w:type="auto"/>
        <w:tblInd w:w="-9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0"/>
        <w:gridCol w:w="5689"/>
      </w:tblGrid>
      <w:tr w14:paraId="7A890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9" w:type="dxa"/>
            <w:gridSpan w:val="2"/>
          </w:tcPr>
          <w:p w14:paraId="4A039389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vertAlign w:val="baseline"/>
                <w:lang w:val="ru-RU"/>
              </w:rPr>
              <w:t>Задание: и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ru-RU"/>
              </w:rPr>
              <w:t>з рассыпанных слов составьте фразеологизмы. Будьте внимательны: некоторые слова лишние!</w:t>
            </w:r>
          </w:p>
        </w:tc>
      </w:tr>
      <w:tr w14:paraId="25FFA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</w:tcPr>
          <w:p w14:paraId="7306C142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  <w:t xml:space="preserve">Слова </w:t>
            </w:r>
          </w:p>
        </w:tc>
        <w:tc>
          <w:tcPr>
            <w:tcW w:w="5689" w:type="dxa"/>
          </w:tcPr>
          <w:p w14:paraId="7BCD7E1B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  <w:t>Фразеологизм</w:t>
            </w:r>
          </w:p>
        </w:tc>
      </w:tr>
      <w:tr w14:paraId="7EFED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</w:tcPr>
          <w:p w14:paraId="2444602F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  <w:t>1. Нос, повесить, на, ноги</w:t>
            </w:r>
          </w:p>
        </w:tc>
        <w:tc>
          <w:tcPr>
            <w:tcW w:w="5689" w:type="dxa"/>
          </w:tcPr>
          <w:p w14:paraId="22F4E25E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  <w:t xml:space="preserve">Повесить нос </w:t>
            </w:r>
          </w:p>
        </w:tc>
      </w:tr>
      <w:tr w14:paraId="18457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</w:tcPr>
          <w:p w14:paraId="0FD69967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  <w:t>2.</w:t>
            </w:r>
            <w:r>
              <w:rPr>
                <w:rFonts w:hint="default"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  <w:t>Рукой, бежать, подать, в</w:t>
            </w:r>
          </w:p>
        </w:tc>
        <w:tc>
          <w:tcPr>
            <w:tcW w:w="5689" w:type="dxa"/>
          </w:tcPr>
          <w:p w14:paraId="6A8FBDC8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  <w:t>Рукой подать</w:t>
            </w:r>
          </w:p>
        </w:tc>
      </w:tr>
      <w:tr w14:paraId="1415D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</w:tcPr>
          <w:p w14:paraId="44EE41ED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  <w:t>3.</w:t>
            </w:r>
            <w:r>
              <w:rPr>
                <w:rFonts w:hint="default"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  <w:t>Поехать, сесть, в, лужу, кино</w:t>
            </w:r>
          </w:p>
        </w:tc>
        <w:tc>
          <w:tcPr>
            <w:tcW w:w="5689" w:type="dxa"/>
          </w:tcPr>
          <w:p w14:paraId="5D751636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  <w:t>Сесть в лужу</w:t>
            </w:r>
          </w:p>
        </w:tc>
      </w:tr>
      <w:tr w14:paraId="63863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</w:tcPr>
          <w:p w14:paraId="3884E632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  <w:t>4. Глаза, висят, разбегаются</w:t>
            </w:r>
          </w:p>
        </w:tc>
        <w:tc>
          <w:tcPr>
            <w:tcW w:w="5689" w:type="dxa"/>
          </w:tcPr>
          <w:p w14:paraId="131AB8D8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  <w:t>Глаза разбегаются</w:t>
            </w:r>
          </w:p>
        </w:tc>
      </w:tr>
      <w:tr w14:paraId="2E252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</w:tcPr>
          <w:p w14:paraId="7791A8A2">
            <w:pPr>
              <w:spacing w:line="360" w:lineRule="auto"/>
              <w:rPr>
                <w:rFonts w:hint="default"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  <w:t>5. Как, рыба, кошка, в, земле, воде</w:t>
            </w:r>
          </w:p>
        </w:tc>
        <w:tc>
          <w:tcPr>
            <w:tcW w:w="5689" w:type="dxa"/>
          </w:tcPr>
          <w:p w14:paraId="0A6333BF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  <w:t>Как рыба в воде</w:t>
            </w:r>
          </w:p>
        </w:tc>
      </w:tr>
      <w:tr w14:paraId="234D8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</w:tcPr>
          <w:p w14:paraId="4D94E0A1">
            <w:pPr>
              <w:spacing w:line="360" w:lineRule="auto"/>
              <w:rPr>
                <w:rFonts w:hint="default"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  <w:t>6. Ломать, делать, голову</w:t>
            </w:r>
          </w:p>
        </w:tc>
        <w:tc>
          <w:tcPr>
            <w:tcW w:w="5689" w:type="dxa"/>
          </w:tcPr>
          <w:p w14:paraId="72788EF2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vertAlign w:val="baseline"/>
                <w:lang w:val="ru-RU"/>
              </w:rPr>
              <w:t>Ломать голову</w:t>
            </w:r>
          </w:p>
        </w:tc>
      </w:tr>
    </w:tbl>
    <w:p w14:paraId="30F11A53">
      <w:pPr>
        <w:spacing w:line="360" w:lineRule="auto"/>
        <w:rPr>
          <w:rFonts w:hint="default" w:ascii="Times New Roman" w:hAnsi="Times New Roman" w:cs="Times New Roman"/>
          <w:i/>
          <w:iCs/>
          <w:sz w:val="24"/>
          <w:szCs w:val="24"/>
          <w:lang w:val="ru-RU"/>
        </w:rPr>
      </w:pPr>
    </w:p>
    <w:p w14:paraId="363486E6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b w:val="0"/>
          <w:bCs w:val="0"/>
          <w:i/>
          <w:iCs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4"/>
          <w:szCs w:val="24"/>
          <w:u w:val="single"/>
        </w:rPr>
        <w:t>4. Групповая работа «Фразеологический атлас» (7 мин)</w:t>
      </w:r>
    </w:p>
    <w:p w14:paraId="02AB3BF0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Учитель: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Сейчас будем работать по группам, поэтому нужно разделиться. </w:t>
      </w:r>
    </w:p>
    <w:p w14:paraId="382631B2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СЛАЙД 27 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Вспомним правила работы в группе: </w:t>
      </w:r>
    </w:p>
    <w:p w14:paraId="3DDAA83A">
      <w:pPr>
        <w:spacing w:line="360" w:lineRule="auto"/>
        <w:ind w:left="-1000" w:leftChars="-500" w:firstLine="0" w:firstLineChars="0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/>
          <w:sz w:val="24"/>
          <w:szCs w:val="24"/>
          <w:lang w:val="ru-RU"/>
        </w:rPr>
        <w:t xml:space="preserve">1.Работать дружно. Уважать мнение и ответы одноклассников. </w:t>
      </w:r>
    </w:p>
    <w:p w14:paraId="76AAAEE2">
      <w:pPr>
        <w:spacing w:line="360" w:lineRule="auto"/>
        <w:ind w:left="-1000" w:leftChars="-500" w:firstLine="0" w:firstLineChars="0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/>
          <w:sz w:val="24"/>
          <w:szCs w:val="24"/>
          <w:lang w:val="ru-RU"/>
        </w:rPr>
        <w:t xml:space="preserve">2.Быть внимательными друг к другу. Внимательно слушать ответы, чтобы при необходимости дополнить или исправить ошибки. </w:t>
      </w:r>
    </w:p>
    <w:p w14:paraId="0F47D58D">
      <w:pPr>
        <w:spacing w:line="360" w:lineRule="auto"/>
        <w:ind w:left="-1000" w:leftChars="-500" w:firstLine="0" w:firstLineChars="0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/>
          <w:sz w:val="24"/>
          <w:szCs w:val="24"/>
          <w:lang w:val="ru-RU"/>
        </w:rPr>
        <w:t xml:space="preserve">3.Вовремя оказывать помощь. Если одноклассник затрудняется ответить, нужно помочь ему или попросить помощи у своей группы. </w:t>
      </w:r>
    </w:p>
    <w:p w14:paraId="5B8AC716">
      <w:pPr>
        <w:spacing w:line="360" w:lineRule="auto"/>
        <w:ind w:left="-1000" w:leftChars="-500" w:firstLine="0" w:firstLineChars="0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/>
          <w:sz w:val="24"/>
          <w:szCs w:val="24"/>
          <w:lang w:val="ru-RU"/>
        </w:rPr>
        <w:t xml:space="preserve">4.Соблюдать этику совместной работы. Правильно сидеть за партой, как полагается ученику, при разговоре слушать своего собеседника, называть товарища по имени, говорить тихо, не мешать соседним группам. </w:t>
      </w:r>
    </w:p>
    <w:p w14:paraId="70EF67CB">
      <w:pPr>
        <w:spacing w:line="360" w:lineRule="auto"/>
        <w:ind w:left="-1000" w:leftChars="-500" w:firstLine="0" w:firstLineChars="0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/>
          <w:sz w:val="24"/>
          <w:szCs w:val="24"/>
          <w:lang w:val="ru-RU"/>
        </w:rPr>
        <w:t xml:space="preserve">5.Своевременно выполнять задание. Следить за временем, доводить начатое дело до конца. </w:t>
      </w:r>
    </w:p>
    <w:p w14:paraId="768D6181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/>
          <w:sz w:val="24"/>
          <w:szCs w:val="24"/>
          <w:lang w:val="ru-RU"/>
        </w:rPr>
        <w:t xml:space="preserve">6.Каждый из группы должен уметь защищать общее дело и своё в частности. </w:t>
      </w:r>
    </w:p>
    <w:p w14:paraId="12FC5E63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b w:val="0"/>
          <w:bCs w:val="0"/>
          <w:i/>
          <w:iCs/>
          <w:sz w:val="24"/>
          <w:szCs w:val="24"/>
          <w:u w:val="single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СЛАЙД 28.</w:t>
      </w: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u w:val="none"/>
        </w:rPr>
        <w:t>«</w:t>
      </w:r>
      <w:r>
        <w:rPr>
          <w:rFonts w:hint="default" w:ascii="Times New Roman" w:hAnsi="Times New Roman" w:cs="Times New Roman"/>
          <w:b w:val="0"/>
          <w:bCs w:val="0"/>
          <w:i/>
          <w:iCs/>
          <w:sz w:val="24"/>
          <w:szCs w:val="24"/>
          <w:u w:val="none"/>
          <w:lang w:val="ru-RU"/>
        </w:rPr>
        <w:t>Один фразеологизм нашими глазами</w:t>
      </w:r>
      <w:r>
        <w:rPr>
          <w:rFonts w:hint="default" w:ascii="Times New Roman" w:hAnsi="Times New Roman" w:cs="Times New Roman"/>
          <w:b w:val="0"/>
          <w:bCs w:val="0"/>
          <w:i/>
          <w:iCs/>
          <w:sz w:val="24"/>
          <w:szCs w:val="24"/>
          <w:u w:val="none"/>
        </w:rPr>
        <w:t>»</w:t>
      </w:r>
      <w:r>
        <w:rPr>
          <w:rFonts w:hint="default" w:ascii="Times New Roman" w:hAnsi="Times New Roman" w:cs="Times New Roman"/>
          <w:b w:val="0"/>
          <w:bCs w:val="0"/>
          <w:i/>
          <w:iCs/>
          <w:sz w:val="24"/>
          <w:szCs w:val="24"/>
          <w:u w:val="none"/>
          <w:lang w:val="ru-RU"/>
        </w:rPr>
        <w:t xml:space="preserve"> </w:t>
      </w:r>
    </w:p>
    <w:p w14:paraId="06F413AB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  <w:u w:val="single"/>
          <w:lang w:val="ru-RU"/>
        </w:rPr>
        <w:t>Учитель: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Задание состоит в следующем: нужно </w:t>
      </w:r>
      <w:r>
        <w:rPr>
          <w:rFonts w:hint="default" w:ascii="Times New Roman" w:hAnsi="Times New Roman" w:cs="Times New Roman"/>
          <w:sz w:val="24"/>
          <w:szCs w:val="24"/>
        </w:rPr>
        <w:t>создать мини‑плакат «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Один</w:t>
      </w:r>
      <w:r>
        <w:rPr>
          <w:rFonts w:hint="default" w:ascii="Times New Roman" w:hAnsi="Times New Roman" w:cs="Times New Roman"/>
          <w:sz w:val="24"/>
          <w:szCs w:val="24"/>
        </w:rPr>
        <w:t xml:space="preserve"> фразеологизм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нашими глазами». Пользуйтесь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алгоритмом: </w:t>
      </w:r>
    </w:p>
    <w:p w14:paraId="56D37F57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1.</w:t>
      </w:r>
      <w:r>
        <w:rPr>
          <w:rFonts w:hint="default" w:ascii="Times New Roman" w:hAnsi="Times New Roman" w:cs="Times New Roman"/>
          <w:sz w:val="24"/>
          <w:szCs w:val="24"/>
        </w:rPr>
        <w:t>Написать фразеологизм.</w:t>
      </w:r>
    </w:p>
    <w:p w14:paraId="707C6F19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2.</w:t>
      </w:r>
      <w:r>
        <w:rPr>
          <w:rFonts w:hint="default" w:ascii="Times New Roman" w:hAnsi="Times New Roman" w:cs="Times New Roman"/>
          <w:sz w:val="24"/>
          <w:szCs w:val="24"/>
        </w:rPr>
        <w:t>Объяснить значение.</w:t>
      </w:r>
    </w:p>
    <w:p w14:paraId="7C443921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3.</w:t>
      </w:r>
      <w:r>
        <w:rPr>
          <w:rFonts w:hint="default" w:ascii="Times New Roman" w:hAnsi="Times New Roman" w:cs="Times New Roman"/>
          <w:sz w:val="24"/>
          <w:szCs w:val="24"/>
        </w:rPr>
        <w:t>Придумать рисунок‑ассоциацию.</w:t>
      </w:r>
    </w:p>
    <w:p w14:paraId="7EE96B62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i/>
          <w:iCs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sz w:val="24"/>
          <w:szCs w:val="24"/>
        </w:rPr>
        <w:t>Примеры для групп:</w:t>
      </w:r>
    </w:p>
    <w:p w14:paraId="036C963C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«Как две капли воды»</w:t>
      </w:r>
    </w:p>
    <w:p w14:paraId="7B545C68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«Работать засучив рукава»</w:t>
      </w:r>
    </w:p>
    <w:p w14:paraId="29DA14D6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«Выходить из себя»</w:t>
      </w:r>
    </w:p>
    <w:p w14:paraId="4A045CB9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Презентация: 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к</w:t>
      </w:r>
      <w:r>
        <w:rPr>
          <w:rFonts w:hint="default" w:ascii="Times New Roman" w:hAnsi="Times New Roman" w:cs="Times New Roman"/>
          <w:sz w:val="24"/>
          <w:szCs w:val="24"/>
        </w:rPr>
        <w:t>аждая группа показывает плакат, остальные угадывают значение.</w:t>
      </w:r>
    </w:p>
    <w:p w14:paraId="79B59537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b w:val="0"/>
          <w:bCs w:val="0"/>
          <w:i/>
          <w:iCs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4"/>
          <w:szCs w:val="24"/>
          <w:u w:val="single"/>
        </w:rPr>
        <w:t>5. Рефлексия (5 мин)</w:t>
      </w:r>
    </w:p>
    <w:p w14:paraId="49048A74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Учитель: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Что такое фразеологизм?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Почему их нельзя понимать буквально?</w:t>
      </w:r>
    </w:p>
    <w:p w14:paraId="70DB253F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</w:rPr>
        <w:t>Зачем мы используем фразеологизмы в речи?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Какой фразеологизм вам запомнился больше всего?»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</w:p>
    <w:p w14:paraId="641DE54F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СЛАЙД 29.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Игра «Да/Нет»</w:t>
      </w:r>
      <w:r>
        <w:rPr>
          <w:rFonts w:hint="default" w:ascii="Times New Roman" w:hAnsi="Times New Roman" w:cs="Times New Roman"/>
          <w:sz w:val="24"/>
          <w:szCs w:val="24"/>
        </w:rPr>
        <w:t>:</w:t>
      </w:r>
    </w:p>
    <w:p w14:paraId="6375C689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Чтобы окончательно понять, как вы поняли тему, поиграем в игру «Да-Нет». Если я называю фразеологизм - вы</w:t>
      </w:r>
      <w:r>
        <w:rPr>
          <w:rFonts w:hint="default" w:ascii="Times New Roman" w:hAnsi="Times New Roman" w:cs="Times New Roman"/>
          <w:sz w:val="24"/>
          <w:szCs w:val="24"/>
        </w:rPr>
        <w:t xml:space="preserve"> поднима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ете</w:t>
      </w:r>
      <w:r>
        <w:rPr>
          <w:rFonts w:hint="default" w:ascii="Times New Roman" w:hAnsi="Times New Roman" w:cs="Times New Roman"/>
          <w:sz w:val="24"/>
          <w:szCs w:val="24"/>
        </w:rPr>
        <w:t xml:space="preserve"> «орден следователя», если нет — опуск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аете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 w14:paraId="14F0D13F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«Бежать быстро» (нет)</w:t>
      </w:r>
    </w:p>
    <w:p w14:paraId="0C241401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«Бежать сломя голову» (да)</w:t>
      </w:r>
    </w:p>
    <w:p w14:paraId="14227C3D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«Как рыба в воде» ( да) </w:t>
      </w:r>
    </w:p>
    <w:p w14:paraId="503AB546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«Как кошка в луже» ( нет)</w:t>
      </w:r>
    </w:p>
    <w:p w14:paraId="01B9C2E1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«Ногой подать (нет)</w:t>
      </w:r>
    </w:p>
    <w:p w14:paraId="7BE6E879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«Рукой подать» (да)</w:t>
      </w:r>
    </w:p>
    <w:p w14:paraId="1A79D6A5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«Енот наплакал» ( нет)</w:t>
      </w:r>
    </w:p>
    <w:p w14:paraId="0BF5387C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«Кот наплакал» ( да) </w:t>
      </w:r>
    </w:p>
    <w:p w14:paraId="367D2278">
      <w:pPr>
        <w:spacing w:line="360" w:lineRule="auto"/>
        <w:ind w:left="-980" w:leftChars="-490" w:firstLine="0" w:firstLineChars="0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СЛАЙД 30. </w:t>
      </w:r>
    </w:p>
    <w:p w14:paraId="7747D7F1">
      <w:pPr>
        <w:spacing w:line="360" w:lineRule="auto"/>
        <w:ind w:left="-980" w:leftChars="-490" w:firstLine="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Учитель: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Ребята, посмотрим, что говорит нам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начальник следственного отдела. </w:t>
      </w:r>
    </w:p>
    <w:p w14:paraId="0858F9EA">
      <w:pPr>
        <w:spacing w:line="360" w:lineRule="auto"/>
        <w:ind w:left="-980" w:leftChars="-490" w:firstLine="0" w:firstLineChars="0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4"/>
          <w:szCs w:val="24"/>
          <w:u w:val="single"/>
          <w:lang w:val="ru-RU"/>
        </w:rPr>
        <w:t>Чтение сообщения: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«</w:t>
      </w:r>
      <w:r>
        <w:rPr>
          <w:rFonts w:hint="default" w:ascii="Times New Roman" w:hAnsi="Times New Roman"/>
          <w:sz w:val="24"/>
          <w:szCs w:val="24"/>
          <w:lang w:val="ru-RU"/>
        </w:rPr>
        <w:t>Фразеологизмы раскрыты! Дело закрыто! Молодцы, ребята! Вы отличные сыщики!»</w:t>
      </w:r>
    </w:p>
    <w:p w14:paraId="6036BF7F">
      <w:pPr>
        <w:spacing w:line="360" w:lineRule="auto"/>
        <w:ind w:left="-980" w:leftChars="-490" w:firstLine="0" w:firstLineChars="0"/>
        <w:rPr>
          <w:rFonts w:hint="default" w:ascii="Times New Roman" w:hAnsi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/>
          <w:b/>
          <w:bCs/>
          <w:sz w:val="24"/>
          <w:szCs w:val="24"/>
          <w:lang w:val="ru-RU"/>
        </w:rPr>
        <w:t xml:space="preserve">СЛАЙД 31. </w:t>
      </w:r>
    </w:p>
    <w:p w14:paraId="78F9E609">
      <w:pPr>
        <w:spacing w:line="360" w:lineRule="auto"/>
        <w:ind w:left="-980" w:leftChars="-490" w:firstLine="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</w:rPr>
        <w:t>Мем № 3: 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Довольный кот с надписью: «</w:t>
      </w:r>
      <w:r>
        <w:rPr>
          <w:rFonts w:hint="default" w:ascii="Times New Roman" w:hAnsi="Times New Roman"/>
          <w:sz w:val="24"/>
          <w:szCs w:val="24"/>
          <w:lang w:val="ru-RU"/>
        </w:rPr>
        <w:t>Когда одержал верх над фразеологизмами»</w:t>
      </w:r>
    </w:p>
    <w:p w14:paraId="1DD31521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i/>
          <w:iCs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sz w:val="24"/>
          <w:szCs w:val="24"/>
        </w:rPr>
        <w:t>(Используется на этапе рефлексии для позитивного завершения.)</w:t>
      </w:r>
    </w:p>
    <w:p w14:paraId="49F6CE34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СЛАЙД 32.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Домашнее задание (на выбор)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</w:p>
    <w:p w14:paraId="2D92A0DC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1.</w:t>
      </w:r>
      <w:r>
        <w:rPr>
          <w:rFonts w:hint="default" w:ascii="Times New Roman" w:hAnsi="Times New Roman" w:cs="Times New Roman"/>
          <w:sz w:val="24"/>
          <w:szCs w:val="24"/>
        </w:rPr>
        <w:t>Составить 3 предложения с изученными фразеологизмами.</w:t>
      </w:r>
    </w:p>
    <w:p w14:paraId="6E34D0F7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2. </w:t>
      </w:r>
      <w:r>
        <w:rPr>
          <w:rFonts w:hint="default" w:ascii="Times New Roman" w:hAnsi="Times New Roman" w:cs="Times New Roman"/>
          <w:sz w:val="24"/>
          <w:szCs w:val="24"/>
        </w:rPr>
        <w:t>Найти 2 новых фразеологизма, записать их значение и придумать ситуацию, где их можно употребить.</w:t>
      </w:r>
    </w:p>
    <w:p w14:paraId="7B1114B0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1B81DBB5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3BF2D48A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32143BDE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271AD71E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3C9C5987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1454B151">
      <w:pPr>
        <w:spacing w:line="360" w:lineRule="auto"/>
        <w:ind w:left="-1000" w:leftChars="-500" w:firstLine="0" w:firstLineChars="0"/>
        <w:jc w:val="right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ПРИЛОЖЕНИЕ 1. </w:t>
      </w:r>
    </w:p>
    <w:p w14:paraId="13AB06E1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8"/>
          <w:szCs w:val="28"/>
        </w:rPr>
      </w:pPr>
    </w:p>
    <w:p w14:paraId="0C1427B6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2EFCD7A7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8"/>
          <w:szCs w:val="28"/>
        </w:rPr>
      </w:pPr>
    </w:p>
    <w:p w14:paraId="708821F9">
      <w:pPr>
        <w:spacing w:line="360" w:lineRule="auto"/>
        <w:ind w:left="-1000" w:leftChars="-500" w:firstLine="0" w:firstLineChars="0"/>
        <w:rPr>
          <w:rFonts w:hint="default" w:ascii="Times New Roman" w:hAnsi="Times New Roman" w:cs="Times New Roman"/>
          <w:sz w:val="28"/>
          <w:szCs w:val="28"/>
        </w:rPr>
      </w:pPr>
      <w:r>
        <w:drawing>
          <wp:inline distT="0" distB="0" distL="114300" distR="114300">
            <wp:extent cx="2875280" cy="4351655"/>
            <wp:effectExtent l="0" t="0" r="5080" b="6985"/>
            <wp:docPr id="4" name="Замещающее содержимое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Замещающее содержимое 3"/>
                    <pic:cNvPicPr>
                      <a:picLocks noChangeAspect="1"/>
                    </pic:cNvPicPr>
                  </pic:nvPicPr>
                  <pic:blipFill>
                    <a:blip r:embed="rId5"/>
                    <a:srcRect l="9685" r="11016"/>
                    <a:stretch>
                      <a:fillRect/>
                    </a:stretch>
                  </pic:blipFill>
                  <pic:spPr>
                    <a:xfrm>
                      <a:off x="0" y="0"/>
                      <a:ext cx="2875280" cy="4351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640" w:right="506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Ink Free">
    <w:panose1 w:val="03080402000500000000"/>
    <w:charset w:val="00"/>
    <w:family w:val="auto"/>
    <w:pitch w:val="default"/>
    <w:sig w:usb0="0000068F" w:usb1="4000000A" w:usb2="00000000" w:usb3="00000000" w:csb0="0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273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2"/>
    <w:qFormat/>
    <w:uiPriority w:val="0"/>
    <w:rPr>
      <w:i/>
      <w:iCs/>
    </w:rPr>
  </w:style>
  <w:style w:type="character" w:styleId="5">
    <w:name w:val="Strong"/>
    <w:basedOn w:val="2"/>
    <w:qFormat/>
    <w:uiPriority w:val="0"/>
    <w:rPr>
      <w:b/>
      <w:bCs/>
    </w:rPr>
  </w:style>
  <w:style w:type="paragraph" w:styleId="6">
    <w:name w:val="Normal (Web)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  <w:style w:type="table" w:styleId="7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203</TotalTime>
  <ScaleCrop>false</ScaleCrop>
  <LinksUpToDate>false</LinksUpToDate>
  <CharactersWithSpaces>0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2025-10-30T00:57:08Z</dcterms:created>
  <dc:creator>diash</dc:creator>
  <cp:lastModifiedBy>Diana Shamaeva</cp:lastModifiedBy>
  <dcterms:modified xsi:type="dcterms:W3CDTF">2025-10-30T04:42:05Z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85E7106DF33D4837A933B2F4A5FC170A_12</vt:lpwstr>
  </property>
</Properties>
</file>